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29E" w:rsidRPr="000F422E" w:rsidRDefault="00485B93" w:rsidP="00485B93">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w:t>
      </w:r>
      <w:r w:rsidR="001D429E" w:rsidRPr="000F422E">
        <w:rPr>
          <w:rFonts w:ascii="Times New Roman" w:eastAsia="Times New Roman" w:hAnsi="Times New Roman" w:cs="Times New Roman"/>
          <w:b/>
          <w:bCs/>
          <w:color w:val="000000" w:themeColor="text1"/>
          <w:sz w:val="24"/>
          <w:szCs w:val="24"/>
          <w:lang w:eastAsia="tr-TR"/>
        </w:rPr>
        <w:t xml:space="preserve">GAZİANTEP ÜNİVERSİTESİ </w:t>
      </w:r>
    </w:p>
    <w:p w:rsidR="00485B93" w:rsidRPr="000F422E" w:rsidRDefault="00485B93" w:rsidP="00485B9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ÖĞRENCİ YURTLARI YÖNETMELİĞİ</w:t>
      </w:r>
    </w:p>
    <w:p w:rsidR="00485B93" w:rsidRPr="000F422E" w:rsidRDefault="00485B93" w:rsidP="00485B9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I. BÖLÜM</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Genel Hükümler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​Amaç</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Madde 1 -  </w:t>
      </w:r>
      <w:r w:rsidRPr="000F422E">
        <w:rPr>
          <w:rFonts w:ascii="Times New Roman" w:eastAsia="Times New Roman" w:hAnsi="Times New Roman" w:cs="Times New Roman"/>
          <w:color w:val="000000" w:themeColor="text1"/>
          <w:sz w:val="24"/>
          <w:szCs w:val="24"/>
          <w:lang w:eastAsia="tr-TR"/>
        </w:rPr>
        <w:t>2547 sayılı kanunun 47. Maddesi hükmüne dayanılarak hazırlanmış olan bu Yönetmeliğin amacı Gaziantep Üniversitesi İslahiye Öğrenci yurdu</w:t>
      </w:r>
      <w:r w:rsidR="00054890" w:rsidRPr="000F422E">
        <w:rPr>
          <w:rFonts w:ascii="Times New Roman" w:eastAsia="Times New Roman" w:hAnsi="Times New Roman" w:cs="Times New Roman"/>
          <w:color w:val="000000" w:themeColor="text1"/>
          <w:sz w:val="24"/>
          <w:szCs w:val="24"/>
          <w:lang w:eastAsia="tr-TR"/>
        </w:rPr>
        <w:t xml:space="preserve"> ve Üniversiteye bağlı yurtlarda </w:t>
      </w:r>
      <w:r w:rsidR="000F422E" w:rsidRPr="000F422E">
        <w:rPr>
          <w:rFonts w:ascii="Times New Roman" w:eastAsia="Times New Roman" w:hAnsi="Times New Roman" w:cs="Times New Roman"/>
          <w:color w:val="000000" w:themeColor="text1"/>
          <w:sz w:val="24"/>
          <w:szCs w:val="24"/>
          <w:lang w:eastAsia="tr-TR"/>
        </w:rPr>
        <w:t>barınan öğrencilerinin sağlıklı</w:t>
      </w:r>
      <w:r w:rsidRPr="000F422E">
        <w:rPr>
          <w:rFonts w:ascii="Times New Roman" w:eastAsia="Times New Roman" w:hAnsi="Times New Roman" w:cs="Times New Roman"/>
          <w:color w:val="000000" w:themeColor="text1"/>
          <w:sz w:val="24"/>
          <w:szCs w:val="24"/>
          <w:lang w:eastAsia="tr-TR"/>
        </w:rPr>
        <w:t>, temiz ve huzur içinde barınmalarını olanaklar ölçüsünde sağlamak için usul ve esasları belirlemektir.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Kapsam</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Madde  2-  </w:t>
      </w:r>
      <w:r w:rsidRPr="000F422E">
        <w:rPr>
          <w:rFonts w:ascii="Times New Roman" w:eastAsia="Times New Roman" w:hAnsi="Times New Roman" w:cs="Times New Roman"/>
          <w:color w:val="000000" w:themeColor="text1"/>
          <w:sz w:val="24"/>
          <w:szCs w:val="24"/>
          <w:lang w:eastAsia="tr-TR"/>
        </w:rPr>
        <w:t xml:space="preserve">Bu yönetmelik hükümleri Gaziantep Üniversitesine bağlı İslahiye </w:t>
      </w:r>
      <w:r w:rsidR="000F422E" w:rsidRPr="000F422E">
        <w:rPr>
          <w:rFonts w:ascii="Times New Roman" w:eastAsia="Times New Roman" w:hAnsi="Times New Roman" w:cs="Times New Roman"/>
          <w:color w:val="000000" w:themeColor="text1"/>
          <w:sz w:val="24"/>
          <w:szCs w:val="24"/>
          <w:lang w:eastAsia="tr-TR"/>
        </w:rPr>
        <w:t>Öğrenci yurdu</w:t>
      </w:r>
      <w:r w:rsidR="00054890" w:rsidRPr="000F422E">
        <w:rPr>
          <w:rFonts w:ascii="Times New Roman" w:eastAsia="Times New Roman" w:hAnsi="Times New Roman" w:cs="Times New Roman"/>
          <w:color w:val="000000" w:themeColor="text1"/>
          <w:sz w:val="24"/>
          <w:szCs w:val="24"/>
          <w:lang w:eastAsia="tr-TR"/>
        </w:rPr>
        <w:t xml:space="preserve"> ve Üniversiteye bağlı yurtlarda </w:t>
      </w:r>
      <w:r w:rsidRPr="000F422E">
        <w:rPr>
          <w:rFonts w:ascii="Times New Roman" w:eastAsia="Times New Roman" w:hAnsi="Times New Roman" w:cs="Times New Roman"/>
          <w:color w:val="000000" w:themeColor="text1"/>
          <w:sz w:val="24"/>
          <w:szCs w:val="24"/>
          <w:lang w:eastAsia="tr-TR"/>
        </w:rPr>
        <w:t>idare, işletme, denetim ve disiplinine ait hususları kapsar.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Tanımlar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Madde  3-</w:t>
      </w:r>
      <w:r w:rsidRPr="000F422E">
        <w:rPr>
          <w:rFonts w:ascii="Times New Roman" w:eastAsia="Times New Roman" w:hAnsi="Times New Roman" w:cs="Times New Roman"/>
          <w:color w:val="000000" w:themeColor="text1"/>
          <w:sz w:val="24"/>
          <w:szCs w:val="24"/>
          <w:lang w:eastAsia="tr-TR"/>
        </w:rPr>
        <w:t>Bu yönetmelikte;</w:t>
      </w:r>
    </w:p>
    <w:p w:rsidR="00485B93" w:rsidRPr="000F422E" w:rsidRDefault="00485B93" w:rsidP="00485B9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xml:space="preserve">Gaziantep Üniversitesi </w:t>
      </w:r>
      <w:r w:rsidRPr="000F422E">
        <w:rPr>
          <w:rFonts w:ascii="Times New Roman" w:eastAsia="Times New Roman" w:hAnsi="Times New Roman" w:cs="Times New Roman"/>
          <w:b/>
          <w:bCs/>
          <w:color w:val="000000" w:themeColor="text1"/>
          <w:sz w:val="24"/>
          <w:szCs w:val="24"/>
          <w:lang w:eastAsia="tr-TR"/>
        </w:rPr>
        <w:t>“Üniversite”</w:t>
      </w:r>
    </w:p>
    <w:p w:rsidR="00485B93" w:rsidRPr="000F422E" w:rsidRDefault="00485B93" w:rsidP="00485B9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xml:space="preserve">Gaziantep Üniversitesine Bağlı İslahiye Öğrenci </w:t>
      </w:r>
      <w:proofErr w:type="spellStart"/>
      <w:r w:rsidRPr="000F422E">
        <w:rPr>
          <w:rFonts w:ascii="Times New Roman" w:eastAsia="Times New Roman" w:hAnsi="Times New Roman" w:cs="Times New Roman"/>
          <w:color w:val="000000" w:themeColor="text1"/>
          <w:sz w:val="24"/>
          <w:szCs w:val="24"/>
          <w:lang w:eastAsia="tr-TR"/>
        </w:rPr>
        <w:t>yurdanda</w:t>
      </w:r>
      <w:proofErr w:type="spellEnd"/>
      <w:r w:rsidR="00054890" w:rsidRPr="000F422E">
        <w:rPr>
          <w:rFonts w:ascii="Times New Roman" w:eastAsia="Times New Roman" w:hAnsi="Times New Roman" w:cs="Times New Roman"/>
          <w:color w:val="000000" w:themeColor="text1"/>
          <w:sz w:val="24"/>
          <w:szCs w:val="24"/>
          <w:lang w:eastAsia="tr-TR"/>
        </w:rPr>
        <w:t xml:space="preserve"> ve üniversiteye bağlı yurtlarda </w:t>
      </w:r>
      <w:r w:rsidRPr="000F422E">
        <w:rPr>
          <w:rFonts w:ascii="Times New Roman" w:eastAsia="Times New Roman" w:hAnsi="Times New Roman" w:cs="Times New Roman"/>
          <w:color w:val="000000" w:themeColor="text1"/>
          <w:sz w:val="24"/>
          <w:szCs w:val="24"/>
          <w:lang w:eastAsia="tr-TR"/>
        </w:rPr>
        <w:t>barınan öğrenciler ve ileride açılacak yurtların idaresinden sorumlu yurtlar yönetim  kurulu </w:t>
      </w:r>
      <w:r w:rsidRPr="000F422E">
        <w:rPr>
          <w:rFonts w:ascii="Times New Roman" w:eastAsia="Times New Roman" w:hAnsi="Times New Roman" w:cs="Times New Roman"/>
          <w:b/>
          <w:bCs/>
          <w:color w:val="000000" w:themeColor="text1"/>
          <w:sz w:val="24"/>
          <w:szCs w:val="24"/>
          <w:lang w:eastAsia="tr-TR"/>
        </w:rPr>
        <w:t>“Yönetim Kurulu”</w:t>
      </w:r>
    </w:p>
    <w:p w:rsidR="00485B93" w:rsidRPr="000F422E" w:rsidRDefault="00485B93" w:rsidP="00485B9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Gaziantep Üniversitesi Sağlık Kültür ve Spor Daire Başkanlığı </w:t>
      </w:r>
      <w:r w:rsidRPr="000F422E">
        <w:rPr>
          <w:rFonts w:ascii="Times New Roman" w:eastAsia="Times New Roman" w:hAnsi="Times New Roman" w:cs="Times New Roman"/>
          <w:b/>
          <w:bCs/>
          <w:color w:val="000000" w:themeColor="text1"/>
          <w:sz w:val="24"/>
          <w:szCs w:val="24"/>
          <w:lang w:eastAsia="tr-TR"/>
        </w:rPr>
        <w:t>“Daire Başkanlığı”</w:t>
      </w:r>
    </w:p>
    <w:p w:rsidR="00485B93" w:rsidRPr="000F422E" w:rsidRDefault="00485B93" w:rsidP="00485B9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Gaziantep Üniversitesi’ne bağlı tüm öğrenci yurtları </w:t>
      </w:r>
      <w:r w:rsidRPr="000F422E">
        <w:rPr>
          <w:rFonts w:ascii="Times New Roman" w:eastAsia="Times New Roman" w:hAnsi="Times New Roman" w:cs="Times New Roman"/>
          <w:b/>
          <w:bCs/>
          <w:color w:val="000000" w:themeColor="text1"/>
          <w:sz w:val="24"/>
          <w:szCs w:val="24"/>
          <w:lang w:eastAsia="tr-TR"/>
        </w:rPr>
        <w:t>“Yurt”</w:t>
      </w:r>
    </w:p>
    <w:p w:rsidR="00485B93" w:rsidRPr="000F422E" w:rsidRDefault="00485B93" w:rsidP="00485B9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Yurt yöneticilerinin bağlı olduğu yetkili </w:t>
      </w:r>
      <w:r w:rsidRPr="000F422E">
        <w:rPr>
          <w:rFonts w:ascii="Times New Roman" w:eastAsia="Times New Roman" w:hAnsi="Times New Roman" w:cs="Times New Roman"/>
          <w:b/>
          <w:bCs/>
          <w:color w:val="000000" w:themeColor="text1"/>
          <w:sz w:val="24"/>
          <w:szCs w:val="24"/>
          <w:lang w:eastAsia="tr-TR"/>
        </w:rPr>
        <w:t>“Yurt Müdürü”</w:t>
      </w:r>
    </w:p>
    <w:p w:rsidR="00054890" w:rsidRPr="000F422E" w:rsidRDefault="00054890" w:rsidP="00485B9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xml:space="preserve">Yurtları işletmekte sorumlu yetkiliye </w:t>
      </w:r>
      <w:r w:rsidRPr="000F422E">
        <w:rPr>
          <w:rFonts w:ascii="Times New Roman" w:eastAsia="Times New Roman" w:hAnsi="Times New Roman" w:cs="Times New Roman"/>
          <w:b/>
          <w:bCs/>
          <w:color w:val="000000" w:themeColor="text1"/>
          <w:sz w:val="24"/>
          <w:szCs w:val="24"/>
          <w:lang w:eastAsia="tr-TR"/>
        </w:rPr>
        <w:t>“Yurt Yöneticisi”</w:t>
      </w:r>
    </w:p>
    <w:p w:rsidR="00485B93" w:rsidRPr="000F422E" w:rsidRDefault="00485B93" w:rsidP="00485B93">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w:t>
      </w:r>
    </w:p>
    <w:p w:rsidR="00485B93" w:rsidRPr="000F422E" w:rsidRDefault="00485B93" w:rsidP="00485B9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II. BÖLÜM</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Yönetim</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​Organlar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 xml:space="preserve">Madde  4-   Gaziantep Üniversitesi İslahiye Öğrenci </w:t>
      </w:r>
      <w:r w:rsidR="00054890" w:rsidRPr="000F422E">
        <w:rPr>
          <w:rFonts w:ascii="Times New Roman" w:eastAsia="Times New Roman" w:hAnsi="Times New Roman" w:cs="Times New Roman"/>
          <w:color w:val="000000" w:themeColor="text1"/>
          <w:sz w:val="24"/>
          <w:szCs w:val="24"/>
          <w:lang w:eastAsia="tr-TR"/>
        </w:rPr>
        <w:t xml:space="preserve">yurdunda ve Üniversiteye bağlı yurtlarda </w:t>
      </w:r>
      <w:r w:rsidRPr="000F422E">
        <w:rPr>
          <w:rFonts w:ascii="Times New Roman" w:eastAsia="Times New Roman" w:hAnsi="Times New Roman" w:cs="Times New Roman"/>
          <w:color w:val="000000" w:themeColor="text1"/>
          <w:sz w:val="24"/>
          <w:szCs w:val="24"/>
          <w:lang w:eastAsia="tr-TR"/>
        </w:rPr>
        <w:t>yönetim organları ve sorumluları;</w:t>
      </w:r>
    </w:p>
    <w:p w:rsidR="00485B93" w:rsidRPr="000F422E" w:rsidRDefault="00485B93" w:rsidP="00485B93">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Yönetim Kurulu,</w:t>
      </w:r>
    </w:p>
    <w:p w:rsidR="00485B93" w:rsidRPr="000F422E" w:rsidRDefault="00485B93" w:rsidP="00485B93">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Daire Başkanlığı,</w:t>
      </w:r>
    </w:p>
    <w:p w:rsidR="00485B93" w:rsidRPr="000F422E" w:rsidRDefault="00485B93" w:rsidP="00485B93">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xml:space="preserve">Yurt </w:t>
      </w:r>
      <w:proofErr w:type="gramStart"/>
      <w:r w:rsidRPr="000F422E">
        <w:rPr>
          <w:rFonts w:ascii="Times New Roman" w:eastAsia="Times New Roman" w:hAnsi="Times New Roman" w:cs="Times New Roman"/>
          <w:color w:val="000000" w:themeColor="text1"/>
          <w:sz w:val="24"/>
          <w:szCs w:val="24"/>
          <w:lang w:eastAsia="tr-TR"/>
        </w:rPr>
        <w:t>Müdürü .</w:t>
      </w:r>
      <w:proofErr w:type="gramEnd"/>
    </w:p>
    <w:p w:rsidR="00E03AFC" w:rsidRPr="000F422E" w:rsidRDefault="00E03AFC" w:rsidP="00485B93">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xml:space="preserve">Yurt Yöneticisi </w:t>
      </w:r>
    </w:p>
    <w:p w:rsidR="00485B93" w:rsidRPr="000F422E" w:rsidRDefault="00485B93" w:rsidP="00485B93">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lastRenderedPageBreak/>
        <w:t> Madde 5-</w:t>
      </w:r>
      <w:r w:rsidRPr="000F422E">
        <w:rPr>
          <w:rFonts w:ascii="Times New Roman" w:eastAsia="Times New Roman" w:hAnsi="Times New Roman" w:cs="Times New Roman"/>
          <w:color w:val="000000" w:themeColor="text1"/>
          <w:sz w:val="24"/>
          <w:szCs w:val="24"/>
          <w:lang w:eastAsia="tr-TR"/>
        </w:rPr>
        <w:t xml:space="preserve"> Yönetim Kurulu; Üniversite Yönetim Kurulu tarafından Üniversitede görevli </w:t>
      </w:r>
      <w:r w:rsidR="00D603CC" w:rsidRPr="000F422E">
        <w:rPr>
          <w:rFonts w:ascii="Times New Roman" w:eastAsia="Times New Roman" w:hAnsi="Times New Roman" w:cs="Times New Roman"/>
          <w:color w:val="000000" w:themeColor="text1"/>
          <w:sz w:val="24"/>
          <w:szCs w:val="24"/>
          <w:lang w:eastAsia="tr-TR"/>
        </w:rPr>
        <w:t xml:space="preserve">1 Rektör </w:t>
      </w:r>
      <w:proofErr w:type="gramStart"/>
      <w:r w:rsidR="00D603CC" w:rsidRPr="000F422E">
        <w:rPr>
          <w:rFonts w:ascii="Times New Roman" w:eastAsia="Times New Roman" w:hAnsi="Times New Roman" w:cs="Times New Roman"/>
          <w:color w:val="000000" w:themeColor="text1"/>
          <w:sz w:val="24"/>
          <w:szCs w:val="24"/>
          <w:lang w:eastAsia="tr-TR"/>
        </w:rPr>
        <w:t xml:space="preserve">Yardımcısı </w:t>
      </w:r>
      <w:r w:rsidRPr="000F422E">
        <w:rPr>
          <w:rFonts w:ascii="Times New Roman" w:eastAsia="Times New Roman" w:hAnsi="Times New Roman" w:cs="Times New Roman"/>
          <w:color w:val="000000" w:themeColor="text1"/>
          <w:sz w:val="24"/>
          <w:szCs w:val="24"/>
          <w:lang w:eastAsia="tr-TR"/>
        </w:rPr>
        <w:t>,</w:t>
      </w:r>
      <w:r w:rsidR="00D603CC" w:rsidRPr="000F422E">
        <w:rPr>
          <w:rFonts w:ascii="Times New Roman" w:eastAsia="Times New Roman" w:hAnsi="Times New Roman" w:cs="Times New Roman"/>
          <w:color w:val="000000" w:themeColor="text1"/>
          <w:sz w:val="24"/>
          <w:szCs w:val="24"/>
          <w:lang w:eastAsia="tr-TR"/>
        </w:rPr>
        <w:t>Sağlık</w:t>
      </w:r>
      <w:proofErr w:type="gramEnd"/>
      <w:r w:rsidR="00D603CC" w:rsidRPr="000F422E">
        <w:rPr>
          <w:rFonts w:ascii="Times New Roman" w:eastAsia="Times New Roman" w:hAnsi="Times New Roman" w:cs="Times New Roman"/>
          <w:color w:val="000000" w:themeColor="text1"/>
          <w:sz w:val="24"/>
          <w:szCs w:val="24"/>
          <w:lang w:eastAsia="tr-TR"/>
        </w:rPr>
        <w:t xml:space="preserve"> Kültür ve Spor Dairesi Başkanı ,</w:t>
      </w:r>
      <w:r w:rsidRPr="000F422E">
        <w:rPr>
          <w:rFonts w:ascii="Times New Roman" w:eastAsia="Times New Roman" w:hAnsi="Times New Roman" w:cs="Times New Roman"/>
          <w:color w:val="000000" w:themeColor="text1"/>
          <w:sz w:val="24"/>
          <w:szCs w:val="24"/>
          <w:lang w:eastAsia="tr-TR"/>
        </w:rPr>
        <w:t xml:space="preserve"> Yurt Müdür</w:t>
      </w:r>
      <w:r w:rsidR="00D603CC" w:rsidRPr="000F422E">
        <w:rPr>
          <w:rFonts w:ascii="Times New Roman" w:eastAsia="Times New Roman" w:hAnsi="Times New Roman" w:cs="Times New Roman"/>
          <w:color w:val="000000" w:themeColor="text1"/>
          <w:sz w:val="24"/>
          <w:szCs w:val="24"/>
          <w:lang w:eastAsia="tr-TR"/>
        </w:rPr>
        <w:t>ü</w:t>
      </w:r>
      <w:r w:rsidRPr="000F422E">
        <w:rPr>
          <w:rFonts w:ascii="Times New Roman" w:eastAsia="Times New Roman" w:hAnsi="Times New Roman" w:cs="Times New Roman"/>
          <w:color w:val="000000" w:themeColor="text1"/>
          <w:sz w:val="24"/>
          <w:szCs w:val="24"/>
          <w:lang w:eastAsia="tr-TR"/>
        </w:rPr>
        <w:t xml:space="preserve">, </w:t>
      </w:r>
      <w:r w:rsidR="00D603CC" w:rsidRPr="000F422E">
        <w:rPr>
          <w:rFonts w:ascii="Times New Roman" w:eastAsia="Times New Roman" w:hAnsi="Times New Roman" w:cs="Times New Roman"/>
          <w:color w:val="000000" w:themeColor="text1"/>
          <w:sz w:val="24"/>
          <w:szCs w:val="24"/>
          <w:lang w:eastAsia="tr-TR"/>
        </w:rPr>
        <w:t>o</w:t>
      </w:r>
      <w:r w:rsidRPr="000F422E">
        <w:rPr>
          <w:rFonts w:ascii="Times New Roman" w:eastAsia="Times New Roman" w:hAnsi="Times New Roman" w:cs="Times New Roman"/>
          <w:color w:val="000000" w:themeColor="text1"/>
          <w:sz w:val="24"/>
          <w:szCs w:val="24"/>
          <w:lang w:eastAsia="tr-TR"/>
        </w:rPr>
        <w:t xml:space="preserve">lmak üzere </w:t>
      </w:r>
      <w:r w:rsidR="00D603CC" w:rsidRPr="000F422E">
        <w:rPr>
          <w:rFonts w:ascii="Times New Roman" w:eastAsia="Times New Roman" w:hAnsi="Times New Roman" w:cs="Times New Roman"/>
          <w:color w:val="000000" w:themeColor="text1"/>
          <w:sz w:val="24"/>
          <w:szCs w:val="24"/>
          <w:lang w:eastAsia="tr-TR"/>
        </w:rPr>
        <w:t>üç</w:t>
      </w:r>
      <w:r w:rsidRPr="000F422E">
        <w:rPr>
          <w:rFonts w:ascii="Times New Roman" w:eastAsia="Times New Roman" w:hAnsi="Times New Roman" w:cs="Times New Roman"/>
          <w:color w:val="000000" w:themeColor="text1"/>
          <w:sz w:val="24"/>
          <w:szCs w:val="24"/>
          <w:lang w:eastAsia="tr-TR"/>
        </w:rPr>
        <w:t xml:space="preserve"> kişiden oluşur. Rektör, Yönetim Kurulu üyeleri arasından bir Başkan ve bir Başkan Yardımcısı seçer. Yönetim Kurulu Başkanın gerek görmesi veya üyelerden gelen öneri üzerine, üye tam sayısının salt çoğunluğu ile toplanır. Başkan toplantıya katılmadığı takdirde bu görevi Başkan Yardımcısı yürütür.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xml:space="preserve">Yönetim Kurulu, yurtların genel yönetim, geliştirme ve düzenlenmesi ile ilgili konularda karar alır. Yurtlarda uygulanacak </w:t>
      </w:r>
      <w:r w:rsidR="00054890" w:rsidRPr="000F422E">
        <w:rPr>
          <w:rFonts w:ascii="Times New Roman" w:eastAsia="Times New Roman" w:hAnsi="Times New Roman" w:cs="Times New Roman"/>
          <w:color w:val="000000" w:themeColor="text1"/>
          <w:sz w:val="24"/>
          <w:szCs w:val="24"/>
          <w:lang w:eastAsia="tr-TR"/>
        </w:rPr>
        <w:t xml:space="preserve">fiyatları </w:t>
      </w:r>
      <w:r w:rsidRPr="000F422E">
        <w:rPr>
          <w:rFonts w:ascii="Times New Roman" w:eastAsia="Times New Roman" w:hAnsi="Times New Roman" w:cs="Times New Roman"/>
          <w:color w:val="000000" w:themeColor="text1"/>
          <w:sz w:val="24"/>
          <w:szCs w:val="24"/>
          <w:lang w:eastAsia="tr-TR"/>
        </w:rPr>
        <w:t>genel kural ve ilkeleri belirler, Kurula gelen itiraz ve önerileri inceleyip karara bağlar ve bu Yönetmelikte öngörülen diğer görevleri yapar.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xml:space="preserve">Yönetim Kurulu üyeleri </w:t>
      </w:r>
      <w:r w:rsidR="00054890" w:rsidRPr="000F422E">
        <w:rPr>
          <w:rFonts w:ascii="Times New Roman" w:eastAsia="Times New Roman" w:hAnsi="Times New Roman" w:cs="Times New Roman"/>
          <w:color w:val="000000" w:themeColor="text1"/>
          <w:sz w:val="24"/>
          <w:szCs w:val="24"/>
          <w:lang w:eastAsia="tr-TR"/>
        </w:rPr>
        <w:t>üç</w:t>
      </w:r>
      <w:r w:rsidRPr="000F422E">
        <w:rPr>
          <w:rFonts w:ascii="Times New Roman" w:eastAsia="Times New Roman" w:hAnsi="Times New Roman" w:cs="Times New Roman"/>
          <w:color w:val="000000" w:themeColor="text1"/>
          <w:sz w:val="24"/>
          <w:szCs w:val="24"/>
          <w:lang w:eastAsia="tr-TR"/>
        </w:rPr>
        <w:t xml:space="preserve"> yıl süre için seçilirler. Gerektiğinde bu süre uzatılır.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Daire Başkanı</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Madde 6-  </w:t>
      </w:r>
      <w:r w:rsidRPr="000F422E">
        <w:rPr>
          <w:rFonts w:ascii="Times New Roman" w:eastAsia="Times New Roman" w:hAnsi="Times New Roman" w:cs="Times New Roman"/>
          <w:color w:val="000000" w:themeColor="text1"/>
          <w:sz w:val="24"/>
          <w:szCs w:val="24"/>
          <w:lang w:eastAsia="tr-TR"/>
        </w:rPr>
        <w:t>Daire Başkanı; yurtların eşgüdüm içinde işletilmesini sağlar. Yurt Müdür</w:t>
      </w:r>
      <w:r w:rsidR="001D429E" w:rsidRPr="000F422E">
        <w:rPr>
          <w:rFonts w:ascii="Times New Roman" w:eastAsia="Times New Roman" w:hAnsi="Times New Roman" w:cs="Times New Roman"/>
          <w:color w:val="000000" w:themeColor="text1"/>
          <w:sz w:val="24"/>
          <w:szCs w:val="24"/>
          <w:lang w:eastAsia="tr-TR"/>
        </w:rPr>
        <w:t>ü</w:t>
      </w:r>
      <w:r w:rsidRPr="000F422E">
        <w:rPr>
          <w:rFonts w:ascii="Times New Roman" w:eastAsia="Times New Roman" w:hAnsi="Times New Roman" w:cs="Times New Roman"/>
          <w:color w:val="000000" w:themeColor="text1"/>
          <w:sz w:val="24"/>
          <w:szCs w:val="24"/>
          <w:lang w:eastAsia="tr-TR"/>
        </w:rPr>
        <w:t xml:space="preserve"> tarafından kendisine iletilen yurtlarla ilgili sorunları çözümler veya Yönetim Kuruluna iletir. Yurtlar Yönetim Kurulunun </w:t>
      </w:r>
      <w:proofErr w:type="spellStart"/>
      <w:r w:rsidRPr="000F422E">
        <w:rPr>
          <w:rFonts w:ascii="Times New Roman" w:eastAsia="Times New Roman" w:hAnsi="Times New Roman" w:cs="Times New Roman"/>
          <w:color w:val="000000" w:themeColor="text1"/>
          <w:sz w:val="24"/>
          <w:szCs w:val="24"/>
          <w:lang w:eastAsia="tr-TR"/>
        </w:rPr>
        <w:t>sekreteryasını</w:t>
      </w:r>
      <w:proofErr w:type="spellEnd"/>
      <w:r w:rsidRPr="000F422E">
        <w:rPr>
          <w:rFonts w:ascii="Times New Roman" w:eastAsia="Times New Roman" w:hAnsi="Times New Roman" w:cs="Times New Roman"/>
          <w:color w:val="000000" w:themeColor="text1"/>
          <w:sz w:val="24"/>
          <w:szCs w:val="24"/>
          <w:lang w:eastAsia="tr-TR"/>
        </w:rPr>
        <w:t xml:space="preserve"> yürütür. Yönetim Kurulu kararlarını uygular. Bu Yönetmelikte belirtilen diğer görevleri yapar.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Yurt Müdürü</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Madde 7- </w:t>
      </w:r>
      <w:r w:rsidR="001D429E" w:rsidRPr="000F422E">
        <w:rPr>
          <w:rFonts w:ascii="Times New Roman" w:eastAsia="Times New Roman" w:hAnsi="Times New Roman" w:cs="Times New Roman"/>
          <w:color w:val="000000" w:themeColor="text1"/>
          <w:sz w:val="24"/>
          <w:szCs w:val="24"/>
          <w:lang w:eastAsia="tr-TR"/>
        </w:rPr>
        <w:t>Yurt</w:t>
      </w:r>
      <w:r w:rsidRPr="000F422E">
        <w:rPr>
          <w:rFonts w:ascii="Times New Roman" w:eastAsia="Times New Roman" w:hAnsi="Times New Roman" w:cs="Times New Roman"/>
          <w:color w:val="000000" w:themeColor="text1"/>
          <w:sz w:val="24"/>
          <w:szCs w:val="24"/>
          <w:lang w:eastAsia="tr-TR"/>
        </w:rPr>
        <w:t xml:space="preserve"> Müdürü Daire Başkanı tarafından uygun görülen yetkileri  kullanır. Yurtların yönetimi ve geliştirilmesi ile ilgili plan ve projeler geliştirir ve bunları Daire Başkanı ve Yönetim Kuruluna sunar.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w:t>
      </w:r>
    </w:p>
    <w:p w:rsidR="001D429E" w:rsidRPr="000F422E" w:rsidRDefault="001D429E" w:rsidP="00485B93">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 xml:space="preserve">Yurt Yöneticisi  </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Madde 8-  </w:t>
      </w:r>
      <w:r w:rsidRPr="000F422E">
        <w:rPr>
          <w:rFonts w:ascii="Times New Roman" w:eastAsia="Times New Roman" w:hAnsi="Times New Roman" w:cs="Times New Roman"/>
          <w:color w:val="000000" w:themeColor="text1"/>
          <w:sz w:val="24"/>
          <w:szCs w:val="24"/>
          <w:lang w:eastAsia="tr-TR"/>
        </w:rPr>
        <w:t xml:space="preserve">Yurt </w:t>
      </w:r>
      <w:r w:rsidR="000F422E" w:rsidRPr="000F422E">
        <w:rPr>
          <w:rFonts w:ascii="Times New Roman" w:eastAsia="Times New Roman" w:hAnsi="Times New Roman" w:cs="Times New Roman"/>
          <w:color w:val="000000" w:themeColor="text1"/>
          <w:sz w:val="24"/>
          <w:szCs w:val="24"/>
          <w:lang w:eastAsia="tr-TR"/>
        </w:rPr>
        <w:t>Yöneticisi öğrenci</w:t>
      </w:r>
      <w:r w:rsidRPr="000F422E">
        <w:rPr>
          <w:rFonts w:ascii="Times New Roman" w:eastAsia="Times New Roman" w:hAnsi="Times New Roman" w:cs="Times New Roman"/>
          <w:color w:val="000000" w:themeColor="text1"/>
          <w:sz w:val="24"/>
          <w:szCs w:val="24"/>
          <w:lang w:eastAsia="tr-TR"/>
        </w:rPr>
        <w:t xml:space="preserve"> yurtlarının düzenli ve temiz bir şekilde işletilmesi ve madde 3’te belirtilen amacın gerçekleştirilmesi için gerekli önlemleri alır. Gerektiğinde önerilerini Yurt Müdürü’ne bildirir. Yurt Müdürü’nün genel yönetimle ilgili ve bu Yönetmelik çerçevesinde verdiği diğer görevleri yapar.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w:t>
      </w:r>
    </w:p>
    <w:p w:rsidR="00485B93" w:rsidRPr="000F422E" w:rsidRDefault="00485B93" w:rsidP="00485B9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III. BÖLÜM</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İşleyiş Yurtlara Kayıt (Başvuru)</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Madde 9-  </w:t>
      </w:r>
      <w:r w:rsidRPr="000F422E">
        <w:rPr>
          <w:rFonts w:ascii="Times New Roman" w:eastAsia="Times New Roman" w:hAnsi="Times New Roman" w:cs="Times New Roman"/>
          <w:color w:val="000000" w:themeColor="text1"/>
          <w:sz w:val="24"/>
          <w:szCs w:val="24"/>
          <w:lang w:eastAsia="tr-TR"/>
        </w:rPr>
        <w:t xml:space="preserve">Yurtlara girmek isteyen Üniversitenin öğrencilerinin Yönetim Kurulunca belirlenip Rektörlükçe onaylanan ölçütlere göre belirlenen süre içinde Yurt </w:t>
      </w:r>
      <w:r w:rsidR="001D429E" w:rsidRPr="000F422E">
        <w:rPr>
          <w:rFonts w:ascii="Times New Roman" w:eastAsia="Times New Roman" w:hAnsi="Times New Roman" w:cs="Times New Roman"/>
          <w:color w:val="000000" w:themeColor="text1"/>
          <w:sz w:val="24"/>
          <w:szCs w:val="24"/>
          <w:lang w:eastAsia="tr-TR"/>
        </w:rPr>
        <w:t>Y</w:t>
      </w:r>
      <w:r w:rsidR="002449A6" w:rsidRPr="000F422E">
        <w:rPr>
          <w:rFonts w:ascii="Times New Roman" w:eastAsia="Times New Roman" w:hAnsi="Times New Roman" w:cs="Times New Roman"/>
          <w:color w:val="000000" w:themeColor="text1"/>
          <w:sz w:val="24"/>
          <w:szCs w:val="24"/>
          <w:lang w:eastAsia="tr-TR"/>
        </w:rPr>
        <w:t>öneticisin</w:t>
      </w:r>
      <w:r w:rsidR="001D429E" w:rsidRPr="000F422E">
        <w:rPr>
          <w:rFonts w:ascii="Times New Roman" w:eastAsia="Times New Roman" w:hAnsi="Times New Roman" w:cs="Times New Roman"/>
          <w:color w:val="000000" w:themeColor="text1"/>
          <w:sz w:val="24"/>
          <w:szCs w:val="24"/>
          <w:lang w:eastAsia="tr-TR"/>
        </w:rPr>
        <w:t>e</w:t>
      </w:r>
      <w:r w:rsidRPr="000F422E">
        <w:rPr>
          <w:rFonts w:ascii="Times New Roman" w:eastAsia="Times New Roman" w:hAnsi="Times New Roman" w:cs="Times New Roman"/>
          <w:color w:val="000000" w:themeColor="text1"/>
          <w:sz w:val="24"/>
          <w:szCs w:val="24"/>
          <w:lang w:eastAsia="tr-TR"/>
        </w:rPr>
        <w:t xml:space="preserve"> başvurmaları gerekir.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lastRenderedPageBreak/>
        <w:t xml:space="preserve">Başvurular, Yönetim Kurulunca saptanan, ölçütlere göre bir sıralamaya sokulur. Bu sıralamaya göre yurda kabul edilecek öğrencilerin, belirtilen süre içinde ve gerekli belgelerle Yurt </w:t>
      </w:r>
      <w:r w:rsidR="001D429E" w:rsidRPr="000F422E">
        <w:rPr>
          <w:rFonts w:ascii="Times New Roman" w:eastAsia="Times New Roman" w:hAnsi="Times New Roman" w:cs="Times New Roman"/>
          <w:color w:val="000000" w:themeColor="text1"/>
          <w:sz w:val="24"/>
          <w:szCs w:val="24"/>
          <w:lang w:eastAsia="tr-TR"/>
        </w:rPr>
        <w:t>Y</w:t>
      </w:r>
      <w:r w:rsidR="00E03AFC" w:rsidRPr="000F422E">
        <w:rPr>
          <w:rFonts w:ascii="Times New Roman" w:eastAsia="Times New Roman" w:hAnsi="Times New Roman" w:cs="Times New Roman"/>
          <w:color w:val="000000" w:themeColor="text1"/>
          <w:sz w:val="24"/>
          <w:szCs w:val="24"/>
          <w:lang w:eastAsia="tr-TR"/>
        </w:rPr>
        <w:t xml:space="preserve">öneticisine </w:t>
      </w:r>
      <w:r w:rsidRPr="000F422E">
        <w:rPr>
          <w:rFonts w:ascii="Times New Roman" w:eastAsia="Times New Roman" w:hAnsi="Times New Roman" w:cs="Times New Roman"/>
          <w:color w:val="000000" w:themeColor="text1"/>
          <w:sz w:val="24"/>
          <w:szCs w:val="24"/>
          <w:lang w:eastAsia="tr-TR"/>
        </w:rPr>
        <w:t>başvurması ve kayıtlarını yaptırması gerekir.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Öğrencilerin yurda girmek için verdiği bilgilerle, araştırma sonuçlarında elde edilen bilgilerin birbirini tutmaması halinde Yönetim Kurulu konuyu inceler. Yanlış bilgi verdiği kanısına varılan öğrenci yurda alınmaz.</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Yönetim Kurulu, yabancı uyruklu öğrencilerin yurtlara alınmasında izlenecek yöntemi ve öğrenci sayısını belirler.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xml:space="preserve">Yaz ve yarıyıl tatillerinde yurt öğrencilerinin, hangi koşullarda yurtlarda kalabileceği Yönetim Kurulunca saptanır. Yurda kayıtlı olmayan öğrencilerle Üniversitece öngörülen şenlik, spor, seminer, staj gibi etkinliklere katılacak öğrencilerin yarıyıl ve </w:t>
      </w:r>
      <w:proofErr w:type="gramStart"/>
      <w:r w:rsidRPr="000F422E">
        <w:rPr>
          <w:rFonts w:ascii="Times New Roman" w:eastAsia="Times New Roman" w:hAnsi="Times New Roman" w:cs="Times New Roman"/>
          <w:color w:val="000000" w:themeColor="text1"/>
          <w:sz w:val="24"/>
          <w:szCs w:val="24"/>
          <w:lang w:eastAsia="tr-TR"/>
        </w:rPr>
        <w:t>yıl sonu</w:t>
      </w:r>
      <w:proofErr w:type="gramEnd"/>
      <w:r w:rsidRPr="000F422E">
        <w:rPr>
          <w:rFonts w:ascii="Times New Roman" w:eastAsia="Times New Roman" w:hAnsi="Times New Roman" w:cs="Times New Roman"/>
          <w:color w:val="000000" w:themeColor="text1"/>
          <w:sz w:val="24"/>
          <w:szCs w:val="24"/>
          <w:lang w:eastAsia="tr-TR"/>
        </w:rPr>
        <w:t>  tatillerinde yurtlardan yararlanması Rektörlüğün iznine bağlıdır.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Yurtlarda Kalış Süresi</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Madde 10-  </w:t>
      </w:r>
      <w:r w:rsidRPr="000F422E">
        <w:rPr>
          <w:rFonts w:ascii="Times New Roman" w:eastAsia="Times New Roman" w:hAnsi="Times New Roman" w:cs="Times New Roman"/>
          <w:color w:val="000000" w:themeColor="text1"/>
          <w:sz w:val="24"/>
          <w:szCs w:val="24"/>
          <w:lang w:eastAsia="tr-TR"/>
        </w:rPr>
        <w:t>Yurtta kayıtlı öğrencilerin, her yarıyıl başında yurt kayıtlarını yenilemeleri gerekir. Yurt başvurusunu yapan bu öğrenciler Yönetim Kurulu tarafından  yeniden sıralamaya tabi tutulurlar. Kayıtlarını yenilemeyenlerin yurtla ilişkileri kesilir.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Yurtlara kayıt-kabul işlemleri öğretim yılı içinde hangi tarihte yapılmış olursa olsun, öğretim yılı sonunda öğrenci bir yıllık yurtta kalma hakkını kullanmış sayılır.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Yurtlardan Çıkış</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Madde 11- </w:t>
      </w:r>
      <w:r w:rsidRPr="000F422E">
        <w:rPr>
          <w:rFonts w:ascii="Times New Roman" w:eastAsia="Times New Roman" w:hAnsi="Times New Roman" w:cs="Times New Roman"/>
          <w:color w:val="000000" w:themeColor="text1"/>
          <w:sz w:val="24"/>
          <w:szCs w:val="24"/>
          <w:lang w:eastAsia="tr-TR"/>
        </w:rPr>
        <w:t>Ön lisans, lisans ve lisansüstü öğrenimlerini bitiren veya herhangi bir nedenle Üniversite ile ilişiği kesilen öğrenciler en geç bir hafta içinde yurttan ayrılmak zorundadırlar.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Üniversiteden dönem izni alan öğrencilerle, 30 günden fazla süreli raporu olan ve derslere devam edemeyen öğrenciler bu süre içinde yurtlarda kalamazlar. Yurtlarda kalmakta iken izin veya rapor nedeniyle ilişiği kesilen öğrenciler, izin veya rapor süresinin bitiminde sıraya bağlı olmaksızın yurda yeniden kabul edilirler.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Üniversite Yönetim Kurulu, yurtlarda kalmasını sakıncalı gördüğü öğrencinin yurtla ilişkisini gerekçeli bir karara dayanarak kesebilir veya yurda alınmasını yasaklayabilir.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Affa uğramış olsalar dahi taksirli suçlar hariç herhangi bir suçtan dolayı hüküm giymiş veya haklarında idari – adli kovuşturma açılmış bulunan öğrencilerin yurda alınıp alınmayacağı veya yurtta kalmasına izin verilip verilmeyeceği yönetim kurulunun görüşü ile Rektörlük onayına sunulur, bu öğrenciler yurda alınmaz.</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w:t>
      </w:r>
    </w:p>
    <w:p w:rsidR="00485B93" w:rsidRPr="000F422E" w:rsidRDefault="00485B93" w:rsidP="00485B9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IV. BÖLÜM</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lastRenderedPageBreak/>
        <w:t>Disiplin Cezaları</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xml:space="preserve">Yurtlarda barınan öğrencilere, öğrenciliğe yakışmayan davranışlarda bulunmaları halinde verilecek disiplin cezaları </w:t>
      </w:r>
      <w:proofErr w:type="gramStart"/>
      <w:r w:rsidRPr="000F422E">
        <w:rPr>
          <w:rFonts w:ascii="Times New Roman" w:eastAsia="Times New Roman" w:hAnsi="Times New Roman" w:cs="Times New Roman"/>
          <w:color w:val="000000" w:themeColor="text1"/>
          <w:sz w:val="24"/>
          <w:szCs w:val="24"/>
          <w:lang w:eastAsia="tr-TR"/>
        </w:rPr>
        <w:t>ile,</w:t>
      </w:r>
      <w:proofErr w:type="gramEnd"/>
      <w:r w:rsidRPr="000F422E">
        <w:rPr>
          <w:rFonts w:ascii="Times New Roman" w:eastAsia="Times New Roman" w:hAnsi="Times New Roman" w:cs="Times New Roman"/>
          <w:color w:val="000000" w:themeColor="text1"/>
          <w:sz w:val="24"/>
          <w:szCs w:val="24"/>
          <w:lang w:eastAsia="tr-TR"/>
        </w:rPr>
        <w:t xml:space="preserve"> her bir disiplin cezasını gerektiren eylem ve durumlar şunlardır.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Uyarma</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Madde 12 -</w:t>
      </w:r>
    </w:p>
    <w:p w:rsidR="00485B93" w:rsidRPr="000F422E" w:rsidRDefault="00485B93" w:rsidP="00485B93">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Belirlenen yerler ve zamanlar dışında ziyaretçi kabul etmek,</w:t>
      </w:r>
    </w:p>
    <w:p w:rsidR="00485B93" w:rsidRPr="000F422E" w:rsidRDefault="00485B93" w:rsidP="00485B93">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Başkalarını rahatsız edecek biçimde gürültü etmek,</w:t>
      </w:r>
    </w:p>
    <w:p w:rsidR="00485B93" w:rsidRPr="000F422E" w:rsidRDefault="00485B93" w:rsidP="00485B93">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Yurt içinde yurt yöneticisince saptanmış yerlerden başka yerlere yazı asmak,</w:t>
      </w:r>
    </w:p>
    <w:p w:rsidR="00485B93" w:rsidRPr="000F422E" w:rsidRDefault="00485B93" w:rsidP="00485B93">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Yurda geç gelmek,</w:t>
      </w:r>
    </w:p>
    <w:p w:rsidR="00485B93" w:rsidRPr="000F422E" w:rsidRDefault="00485B93" w:rsidP="00485B93">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Su, elektrik vb. maddelerin tüketiminde savurganlık yapmak,</w:t>
      </w:r>
    </w:p>
    <w:p w:rsidR="00485B93" w:rsidRPr="000F422E" w:rsidRDefault="00485B93" w:rsidP="00485B93">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Yukarıdaki davranışlara benzer davranışlarda bulunmak.</w:t>
      </w:r>
    </w:p>
    <w:p w:rsidR="00485B93" w:rsidRPr="000F422E" w:rsidRDefault="00485B93" w:rsidP="00485B93">
      <w:pPr>
        <w:spacing w:before="100" w:beforeAutospacing="1" w:after="100" w:afterAutospacing="1" w:line="240" w:lineRule="auto"/>
        <w:ind w:left="1080"/>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Kınama</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Madde 13-</w:t>
      </w:r>
    </w:p>
    <w:p w:rsidR="00485B93" w:rsidRPr="000F422E" w:rsidRDefault="00485B93" w:rsidP="00485B93">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Geceyi izinsiz olarak yurdun dışında geçirmek,</w:t>
      </w:r>
    </w:p>
    <w:p w:rsidR="00485B93" w:rsidRPr="000F422E" w:rsidRDefault="00485B93" w:rsidP="00485B93">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Yurt içinde kumar aletleri ile her çeşit oyun oynamak veya oynatmak,</w:t>
      </w:r>
    </w:p>
    <w:p w:rsidR="00485B93" w:rsidRPr="000F422E" w:rsidRDefault="00485B93" w:rsidP="00485B93">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Yurtlarda ticari amaçlı satış yapmak,</w:t>
      </w:r>
    </w:p>
    <w:p w:rsidR="00485B93" w:rsidRPr="000F422E" w:rsidRDefault="00485B93" w:rsidP="00485B93">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Yurt yönetimini yanıltmaya yönelik bilgi vermek veya davranışta bulunmak,</w:t>
      </w:r>
    </w:p>
    <w:p w:rsidR="00485B93" w:rsidRPr="000F422E" w:rsidRDefault="00485B93" w:rsidP="00485B93">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Yönetim Kurulunca belirtilen ve duyurulan kurallara uymamak,</w:t>
      </w:r>
    </w:p>
    <w:p w:rsidR="00485B93" w:rsidRPr="000F422E" w:rsidRDefault="00485B93" w:rsidP="00485B93">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xml:space="preserve">Yurt içerisindeki </w:t>
      </w:r>
      <w:r w:rsidR="000F422E" w:rsidRPr="000F422E">
        <w:rPr>
          <w:rFonts w:ascii="Times New Roman" w:eastAsia="Times New Roman" w:hAnsi="Times New Roman" w:cs="Times New Roman"/>
          <w:color w:val="000000" w:themeColor="text1"/>
          <w:sz w:val="24"/>
          <w:szCs w:val="24"/>
          <w:lang w:eastAsia="tr-TR"/>
        </w:rPr>
        <w:t>mekânlarda</w:t>
      </w:r>
      <w:r w:rsidRPr="000F422E">
        <w:rPr>
          <w:rFonts w:ascii="Times New Roman" w:eastAsia="Times New Roman" w:hAnsi="Times New Roman" w:cs="Times New Roman"/>
          <w:color w:val="000000" w:themeColor="text1"/>
          <w:sz w:val="24"/>
          <w:szCs w:val="24"/>
          <w:lang w:eastAsia="tr-TR"/>
        </w:rPr>
        <w:t xml:space="preserve"> sigara içmek,</w:t>
      </w:r>
    </w:p>
    <w:p w:rsidR="00485B93" w:rsidRPr="000F422E" w:rsidRDefault="00485B93" w:rsidP="00485B93">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Dışarıya ses veren aletleri kullanmak.</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Yurttan Geçici Çıkarma</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Madde 14 -</w:t>
      </w:r>
    </w:p>
    <w:p w:rsidR="00485B93" w:rsidRPr="000F422E" w:rsidRDefault="00485B93" w:rsidP="00485B93">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xml:space="preserve">Yurtlarda arkadaşlarına veya başkalarına küçük düşürücü biçimde davranmak, küçük düşürücü söz söylemek, küfür etmek, </w:t>
      </w:r>
      <w:proofErr w:type="gramStart"/>
      <w:r w:rsidRPr="000F422E">
        <w:rPr>
          <w:rFonts w:ascii="Times New Roman" w:eastAsia="Times New Roman" w:hAnsi="Times New Roman" w:cs="Times New Roman"/>
          <w:color w:val="000000" w:themeColor="text1"/>
          <w:sz w:val="24"/>
          <w:szCs w:val="24"/>
          <w:lang w:eastAsia="tr-TR"/>
        </w:rPr>
        <w:t>göz dağı</w:t>
      </w:r>
      <w:proofErr w:type="gramEnd"/>
      <w:r w:rsidRPr="000F422E">
        <w:rPr>
          <w:rFonts w:ascii="Times New Roman" w:eastAsia="Times New Roman" w:hAnsi="Times New Roman" w:cs="Times New Roman"/>
          <w:color w:val="000000" w:themeColor="text1"/>
          <w:sz w:val="24"/>
          <w:szCs w:val="24"/>
          <w:lang w:eastAsia="tr-TR"/>
        </w:rPr>
        <w:t xml:space="preserve"> vermek, saldırıda bulunmak,</w:t>
      </w:r>
    </w:p>
    <w:p w:rsidR="00485B93" w:rsidRPr="000F422E" w:rsidRDefault="00485B93" w:rsidP="00485B93">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Yurtlarda, o yurda kayıtlı öğrenciler dışında başka kişi veya öğrencilerin barınmalarını sağlamak veya bu konuda yardımcı olmak,</w:t>
      </w:r>
    </w:p>
    <w:p w:rsidR="00485B93" w:rsidRPr="000F422E" w:rsidRDefault="00485B93" w:rsidP="00485B93">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Yurt eşyasını yurttan dışarı çıkarmak, yurt eşyasına veya donanımına zarar vermek, (zarar    ayrıca ödetilir.) Odalarda, ısınmak veya yemek, çay vb. yapmak üzere ısıtıcı alet kullanmak veya bulundurmak,</w:t>
      </w:r>
    </w:p>
    <w:p w:rsidR="00485B93" w:rsidRPr="000F422E" w:rsidRDefault="00485B93" w:rsidP="00485B93">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Yurtlara alkollü içki getirmek, sarhoş gelmek veya yurtlarda içki içmek,</w:t>
      </w:r>
    </w:p>
    <w:p w:rsidR="00485B93" w:rsidRPr="000F422E" w:rsidRDefault="00485B93" w:rsidP="00485B93">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Yasaklanmış yayınları yurda sokmak,</w:t>
      </w:r>
    </w:p>
    <w:p w:rsidR="00485B93" w:rsidRPr="000F422E" w:rsidRDefault="00485B93" w:rsidP="00485B93">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Yurt Yöneticilerinin çağrılarına uymamak, çağrı yazılarını almaktan kaçınmak,</w:t>
      </w:r>
    </w:p>
    <w:p w:rsidR="00485B93" w:rsidRPr="000F422E" w:rsidRDefault="00485B93" w:rsidP="00485B93">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Yetkililerden izin almadan yurt içinde her çeşit toplantı düzenlemek veya bu tür bir toplantıya katılmak,</w:t>
      </w:r>
    </w:p>
    <w:p w:rsidR="00485B93" w:rsidRPr="000F422E" w:rsidRDefault="00485B93" w:rsidP="00485B93">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Üniversiteden uzaklaştırma cezası almak. (Bu durumda olanlar aynı süre içinde yurtlara alınmazlar.)</w:t>
      </w:r>
    </w:p>
    <w:p w:rsidR="00485B93" w:rsidRPr="000F422E" w:rsidRDefault="00485B93" w:rsidP="00485B93">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lastRenderedPageBreak/>
        <w:t>Yurt idarecilerine karşı saygısızlıkta bulunmak.</w:t>
      </w:r>
    </w:p>
    <w:p w:rsidR="00485B93" w:rsidRPr="000F422E" w:rsidRDefault="00485B93" w:rsidP="00485B93">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Yurttan Kesin Çıkarma</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Madde - 15</w:t>
      </w:r>
    </w:p>
    <w:p w:rsidR="00485B93" w:rsidRPr="000F422E" w:rsidRDefault="00485B93" w:rsidP="00485B93">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Yurtlarda hırsızlık yapmak,</w:t>
      </w:r>
    </w:p>
    <w:p w:rsidR="00485B93" w:rsidRPr="000F422E" w:rsidRDefault="00485B93" w:rsidP="00485B93">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Yasaların suç saydığı silah, patlayıcı, yakıcı, yaralayıcı veya zedeleyici araç-gereç bulundurmak, taşımak veya kullanmak,</w:t>
      </w:r>
    </w:p>
    <w:p w:rsidR="00485B93" w:rsidRPr="000F422E" w:rsidRDefault="00485B93" w:rsidP="00485B93">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Yetkililerden izin almaksızın ve yasalara aykırı biçimde; Üniversite veya Yurt Müdür ve Yöneticilerinin herhangi birine karşı veya Yönetimin bir kararını protesto amacıyla her çeşit gösteri düzenlemek, gösteri veya boykot eylemine katılmak bu konuda öğrencileri kışkırtmak</w:t>
      </w:r>
    </w:p>
    <w:p w:rsidR="00485B93" w:rsidRPr="000F422E" w:rsidRDefault="00485B93" w:rsidP="00485B93">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Yurdun bina ve tesislerini amacı dışında kullanmak ve yurt hizmetlerini engelleyici davranışlarda bulunmak,</w:t>
      </w:r>
    </w:p>
    <w:p w:rsidR="00485B93" w:rsidRPr="000F422E" w:rsidRDefault="00485B93" w:rsidP="00485B93">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Yurtlarda devletin güvenlik kuvvetlerine hangi sebeple olursa olsun karşı gelmek, hakaret etmek, saldırıda bulunmak veya silah kullanmak,</w:t>
      </w:r>
    </w:p>
    <w:p w:rsidR="00485B93" w:rsidRPr="000F422E" w:rsidRDefault="00485B93" w:rsidP="00485B93">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Milli birlik ve bütünlük duygularını zedelemek veya bozmak amacıyla, marşlar söylemek, resim ve yayın taşımak veya benzer eylemlerde bulunmak,</w:t>
      </w:r>
    </w:p>
    <w:p w:rsidR="00485B93" w:rsidRPr="000F422E" w:rsidRDefault="00485B93" w:rsidP="00485B93">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Yurtlarda yasa dışı örgütlere her ne biçimde olursa olsun yarar sağlayıcı etkinliklerde bulunmak veya bu etkinliklere katılmak,</w:t>
      </w:r>
    </w:p>
    <w:p w:rsidR="00485B93" w:rsidRPr="000F422E" w:rsidRDefault="00485B93" w:rsidP="00485B93">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Yurt binalarının herhangi bir yerine yazı yazmak veya asmak,</w:t>
      </w:r>
    </w:p>
    <w:p w:rsidR="00485B93" w:rsidRPr="000F422E" w:rsidRDefault="00485B93" w:rsidP="00485B93">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Yurtlarda uyuşturucu madde bulundurmak veya kullanmak,</w:t>
      </w:r>
    </w:p>
    <w:p w:rsidR="00485B93" w:rsidRPr="000F422E" w:rsidRDefault="00485B93" w:rsidP="00485B93">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xml:space="preserve">Kesinleşmiş hapis cezasına </w:t>
      </w:r>
      <w:proofErr w:type="gramStart"/>
      <w:r w:rsidRPr="000F422E">
        <w:rPr>
          <w:rFonts w:ascii="Times New Roman" w:eastAsia="Times New Roman" w:hAnsi="Times New Roman" w:cs="Times New Roman"/>
          <w:color w:val="000000" w:themeColor="text1"/>
          <w:sz w:val="24"/>
          <w:szCs w:val="24"/>
          <w:lang w:eastAsia="tr-TR"/>
        </w:rPr>
        <w:t>mahku</w:t>
      </w:r>
      <w:bookmarkStart w:id="0" w:name="_GoBack"/>
      <w:bookmarkEnd w:id="0"/>
      <w:r w:rsidRPr="000F422E">
        <w:rPr>
          <w:rFonts w:ascii="Times New Roman" w:eastAsia="Times New Roman" w:hAnsi="Times New Roman" w:cs="Times New Roman"/>
          <w:color w:val="000000" w:themeColor="text1"/>
          <w:sz w:val="24"/>
          <w:szCs w:val="24"/>
          <w:lang w:eastAsia="tr-TR"/>
        </w:rPr>
        <w:t>m</w:t>
      </w:r>
      <w:proofErr w:type="gramEnd"/>
      <w:r w:rsidRPr="000F422E">
        <w:rPr>
          <w:rFonts w:ascii="Times New Roman" w:eastAsia="Times New Roman" w:hAnsi="Times New Roman" w:cs="Times New Roman"/>
          <w:color w:val="000000" w:themeColor="text1"/>
          <w:sz w:val="24"/>
          <w:szCs w:val="24"/>
          <w:lang w:eastAsia="tr-TR"/>
        </w:rPr>
        <w:t xml:space="preserve"> olmak veya Üniversiteden 3 ay ve daha fazla uzaklaştırma cezası almak.</w:t>
      </w:r>
      <w:r w:rsidRPr="000F422E">
        <w:rPr>
          <w:rFonts w:ascii="Times New Roman" w:eastAsia="Times New Roman" w:hAnsi="Times New Roman" w:cs="Times New Roman"/>
          <w:color w:val="000000" w:themeColor="text1"/>
          <w:sz w:val="24"/>
          <w:szCs w:val="24"/>
          <w:lang w:eastAsia="tr-TR"/>
        </w:rPr>
        <w:br/>
        <w:t> </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Öngörülmemiş Disiplin Suçları</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Madde 16-   </w:t>
      </w:r>
      <w:r w:rsidRPr="000F422E">
        <w:rPr>
          <w:rFonts w:ascii="Times New Roman" w:eastAsia="Times New Roman" w:hAnsi="Times New Roman" w:cs="Times New Roman"/>
          <w:color w:val="000000" w:themeColor="text1"/>
          <w:sz w:val="24"/>
          <w:szCs w:val="24"/>
          <w:lang w:eastAsia="tr-TR"/>
        </w:rPr>
        <w:t>12. 13. 14. ve 15. Maddelerde yer almayan benzeri fiiller için de bu maddelerin o fiile uyan hükümleri uygulanır.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Cezaların Uygulanması</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Madde 17-  </w:t>
      </w:r>
      <w:r w:rsidRPr="000F422E">
        <w:rPr>
          <w:rFonts w:ascii="Times New Roman" w:eastAsia="Times New Roman" w:hAnsi="Times New Roman" w:cs="Times New Roman"/>
          <w:color w:val="000000" w:themeColor="text1"/>
          <w:sz w:val="24"/>
          <w:szCs w:val="24"/>
          <w:lang w:eastAsia="tr-TR"/>
        </w:rPr>
        <w:t>Disiplin cezasının belirlenmesinde, aynı cezanın verilmesini gerektiren birden fazla suçun işlenmesi veya toplu suç işlemeye teşvik ağırlaştırıcı neden sayılır. İkinci kez aynı cezayı alan öğrencinin cezası bir üst cezaya dönüşür.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Bu Yönetmelikte belirtilen suçların işlenmesine başkalarını zorlayan veya teşvik edenlere de suçu işleyenlere verilen ceza verilir.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Bu Yönetmelikte bizzat belirtilmiş olmasa bile benzer fiil ve davranışta bulunanlara aynı cezalar uygulanır.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lastRenderedPageBreak/>
        <w:t xml:space="preserve">Uyarma ve kınama cezaları Yurt </w:t>
      </w:r>
      <w:r w:rsidR="001D429E" w:rsidRPr="000F422E">
        <w:rPr>
          <w:rFonts w:ascii="Times New Roman" w:eastAsia="Times New Roman" w:hAnsi="Times New Roman" w:cs="Times New Roman"/>
          <w:color w:val="000000" w:themeColor="text1"/>
          <w:sz w:val="24"/>
          <w:szCs w:val="24"/>
          <w:lang w:eastAsia="tr-TR"/>
        </w:rPr>
        <w:t xml:space="preserve">Yöneticisi </w:t>
      </w:r>
      <w:r w:rsidRPr="000F422E">
        <w:rPr>
          <w:rFonts w:ascii="Times New Roman" w:eastAsia="Times New Roman" w:hAnsi="Times New Roman" w:cs="Times New Roman"/>
          <w:color w:val="000000" w:themeColor="text1"/>
          <w:sz w:val="24"/>
          <w:szCs w:val="24"/>
          <w:lang w:eastAsia="tr-TR"/>
        </w:rPr>
        <w:t>tarafından ve beş güne kadar geçici çıkarma cezaları Yurtlar Müdürü tarafından, beş günden fazla geçici ve kesin çıkarma kararları Yönetim Kurulu kararı ile kesinleşir.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Öğrencinin aldığı her ceza dosyasına işlenir. Yurtlardan kesin çıkarma cezası  öğrenciye, ailesine ve Rektörlüğe yazılı olarak bildirilir.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Kesin çıkarma kararının uygulanması için bildirimin aileye ulaşması koşulu aranmaz. Ancak, yurttan kaydı silinecek öğrenciye süre tanınıp tanınmayacağına Yönetim Kurulu karar verir.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xml:space="preserve">Öğrenci, disiplin cezasının kendisine bildirilmesini izleyen 7 gün içinde bir üst makama itiraz edebilir. İtiraz uygulamayı durdurmaz. Alt komisyon kararına itiraz Yönetim Kurulu’na, Yönetim Kurulu’ </w:t>
      </w:r>
      <w:proofErr w:type="spellStart"/>
      <w:r w:rsidRPr="000F422E">
        <w:rPr>
          <w:rFonts w:ascii="Times New Roman" w:eastAsia="Times New Roman" w:hAnsi="Times New Roman" w:cs="Times New Roman"/>
          <w:color w:val="000000" w:themeColor="text1"/>
          <w:sz w:val="24"/>
          <w:szCs w:val="24"/>
          <w:lang w:eastAsia="tr-TR"/>
        </w:rPr>
        <w:t>nun</w:t>
      </w:r>
      <w:proofErr w:type="spellEnd"/>
      <w:r w:rsidRPr="000F422E">
        <w:rPr>
          <w:rFonts w:ascii="Times New Roman" w:eastAsia="Times New Roman" w:hAnsi="Times New Roman" w:cs="Times New Roman"/>
          <w:color w:val="000000" w:themeColor="text1"/>
          <w:sz w:val="24"/>
          <w:szCs w:val="24"/>
          <w:lang w:eastAsia="tr-TR"/>
        </w:rPr>
        <w:t xml:space="preserve"> kararına itiraz Rektörlüğe yapılır.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xml:space="preserve">Öğrencinin eylemi “Yükseköğretim Kurumları Öğrenci Disiplin </w:t>
      </w:r>
      <w:proofErr w:type="spellStart"/>
      <w:r w:rsidRPr="000F422E">
        <w:rPr>
          <w:rFonts w:ascii="Times New Roman" w:eastAsia="Times New Roman" w:hAnsi="Times New Roman" w:cs="Times New Roman"/>
          <w:color w:val="000000" w:themeColor="text1"/>
          <w:sz w:val="24"/>
          <w:szCs w:val="24"/>
          <w:lang w:eastAsia="tr-TR"/>
        </w:rPr>
        <w:t>Yönetmeliği”ne</w:t>
      </w:r>
      <w:proofErr w:type="spellEnd"/>
      <w:r w:rsidRPr="000F422E">
        <w:rPr>
          <w:rFonts w:ascii="Times New Roman" w:eastAsia="Times New Roman" w:hAnsi="Times New Roman" w:cs="Times New Roman"/>
          <w:color w:val="000000" w:themeColor="text1"/>
          <w:sz w:val="24"/>
          <w:szCs w:val="24"/>
          <w:lang w:eastAsia="tr-TR"/>
        </w:rPr>
        <w:t xml:space="preserve"> de aykırılık teşkil ediyorsa, öğrenci hakkında bağlı bulunduğu disiplin amirliğine suç duyurusunda bulunulur.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Bu yönetmelikte hükmü bulunmayan hallerde “Yükseköğretim Kurumları Öğrenci disiplin Yönetmeliği” hükümleri uygulanır.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                                                                </w:t>
      </w:r>
    </w:p>
    <w:p w:rsidR="00485B93" w:rsidRPr="000F422E" w:rsidRDefault="00485B93" w:rsidP="00485B9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V. BÖLÜM</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Yurt Ücretleri</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Madde 18- </w:t>
      </w:r>
      <w:r w:rsidRPr="000F422E">
        <w:rPr>
          <w:rFonts w:ascii="Times New Roman" w:eastAsia="Times New Roman" w:hAnsi="Times New Roman" w:cs="Times New Roman"/>
          <w:color w:val="000000" w:themeColor="text1"/>
          <w:sz w:val="24"/>
          <w:szCs w:val="24"/>
          <w:lang w:eastAsia="tr-TR"/>
        </w:rPr>
        <w:t>Yurt ücret ve depozitolarının miktarı ile ödeme biçimi ve süresi Yönetim Kurulunca her öğretim yılı için belirlenir ve Rektörlük onayı ile kesinleşir.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Öğrenci, kaydının silindiği, ancak yurtta yerinin saklı tutulduğu izin, rapor ve geçici çıkarma gibi durumlarda yurt ücretini öder.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Yurtlara kayıtlı öğrencilerden dönem tatilinde de yurt ücreti alınmaya devam edilir. Yaz aylarında ise sadece yurtta kalacak öğrenci ve konuklardan ücret alınır. Bu ücret Sağlık Kültür ve Spor Daire Başkanlığınca belirlenir ve Rektörlük onayı ile kesinleşir.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Yurt Yönetimine yazılı olarak başvurmadan yurttan ayrılan veya kayıt yenileme süresinde dönmeyen öğrenci, kayıt silme gününe kadar geçen sürenin yurt ücretini öder.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xml:space="preserve">Yurda kaydını yaptıran öğrencinin ödeyeceği ücret veya yurt kaydını sildiren öğrenciye yapılacak geri ödeme </w:t>
      </w:r>
      <w:r w:rsidR="00A06F86" w:rsidRPr="000F422E">
        <w:rPr>
          <w:rFonts w:ascii="Times New Roman" w:eastAsia="Times New Roman" w:hAnsi="Times New Roman" w:cs="Times New Roman"/>
          <w:color w:val="000000" w:themeColor="text1"/>
          <w:sz w:val="24"/>
          <w:szCs w:val="24"/>
          <w:lang w:eastAsia="tr-TR"/>
        </w:rPr>
        <w:t xml:space="preserve">Yurt Yöneticisinin </w:t>
      </w:r>
      <w:r w:rsidR="00B37198" w:rsidRPr="000F422E">
        <w:rPr>
          <w:rFonts w:ascii="Times New Roman" w:eastAsia="Times New Roman" w:hAnsi="Times New Roman" w:cs="Times New Roman"/>
          <w:color w:val="000000" w:themeColor="text1"/>
          <w:sz w:val="24"/>
          <w:szCs w:val="24"/>
          <w:lang w:eastAsia="tr-TR"/>
        </w:rPr>
        <w:t xml:space="preserve">düzenleyeceği </w:t>
      </w:r>
      <w:r w:rsidRPr="000F422E">
        <w:rPr>
          <w:rFonts w:ascii="Times New Roman" w:eastAsia="Times New Roman" w:hAnsi="Times New Roman" w:cs="Times New Roman"/>
          <w:color w:val="000000" w:themeColor="text1"/>
          <w:sz w:val="24"/>
          <w:szCs w:val="24"/>
          <w:lang w:eastAsia="tr-TR"/>
        </w:rPr>
        <w:t xml:space="preserve">“Yurttan İlişik Kesme Formu” </w:t>
      </w:r>
      <w:proofErr w:type="spellStart"/>
      <w:r w:rsidRPr="000F422E">
        <w:rPr>
          <w:rFonts w:ascii="Times New Roman" w:eastAsia="Times New Roman" w:hAnsi="Times New Roman" w:cs="Times New Roman"/>
          <w:color w:val="000000" w:themeColor="text1"/>
          <w:sz w:val="24"/>
          <w:szCs w:val="24"/>
          <w:lang w:eastAsia="tr-TR"/>
        </w:rPr>
        <w:t>nun</w:t>
      </w:r>
      <w:proofErr w:type="spellEnd"/>
      <w:r w:rsidRPr="000F422E">
        <w:rPr>
          <w:rFonts w:ascii="Times New Roman" w:eastAsia="Times New Roman" w:hAnsi="Times New Roman" w:cs="Times New Roman"/>
          <w:color w:val="000000" w:themeColor="text1"/>
          <w:sz w:val="24"/>
          <w:szCs w:val="24"/>
          <w:lang w:eastAsia="tr-TR"/>
        </w:rPr>
        <w:t xml:space="preserve"> öğrencinin doldurması </w:t>
      </w:r>
      <w:r w:rsidR="00B37198" w:rsidRPr="000F422E">
        <w:rPr>
          <w:rFonts w:ascii="Times New Roman" w:eastAsia="Times New Roman" w:hAnsi="Times New Roman" w:cs="Times New Roman"/>
          <w:color w:val="000000" w:themeColor="text1"/>
          <w:sz w:val="24"/>
          <w:szCs w:val="24"/>
          <w:lang w:eastAsia="tr-TR"/>
        </w:rPr>
        <w:t xml:space="preserve">Yurt Müdürünün onayına takiben işlem </w:t>
      </w:r>
      <w:r w:rsidRPr="000F422E">
        <w:rPr>
          <w:rFonts w:ascii="Times New Roman" w:eastAsia="Times New Roman" w:hAnsi="Times New Roman" w:cs="Times New Roman"/>
          <w:color w:val="000000" w:themeColor="text1"/>
          <w:sz w:val="24"/>
          <w:szCs w:val="24"/>
          <w:lang w:eastAsia="tr-TR"/>
        </w:rPr>
        <w:t>yapılır. Yurttan kayıt sildirmek isteyen öğrenciler, her ayın 10’una kadar yurttan ayrılırsa yurt ücreti gün hesabı yapılarak iade edilir. Ayın 10’undan  sonra ayrılan öğrencilerin o ay ki yurt ücreti iade edilmez. </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Yurt ücretini ödemeyen veya verdiği hasar nedeniyle borcu bulunan öğrencinin depozitosu geri verilmez, yurt kaydı yenilenmez ve kendisine ilişik kesme belgesi verilmez.</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Öğrenci yurda verdiği hasarın karşılığını ödeme günündeki maliyet üzerinden öder.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lastRenderedPageBreak/>
        <w:t>Yurtta kalan öğrenci, Yurt Yönetiminden teslim aldığı ve kullandığı bütün eşya ve malzemelerden sorumludur.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Öğrencilerin Kıymetli Eşyaları ve Parası</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Madde 19-  </w:t>
      </w:r>
      <w:r w:rsidRPr="000F422E">
        <w:rPr>
          <w:rFonts w:ascii="Times New Roman" w:eastAsia="Times New Roman" w:hAnsi="Times New Roman" w:cs="Times New Roman"/>
          <w:color w:val="000000" w:themeColor="text1"/>
          <w:sz w:val="24"/>
          <w:szCs w:val="24"/>
          <w:lang w:eastAsia="tr-TR"/>
        </w:rPr>
        <w:t>Üniversite, Yurt Yönetimine teslim edilmeyen eşya ve paradan dolayı sorumluluk taşımaz.</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xml:space="preserve">Yurtta kalan öğrencinin eşyası gerektiğinde, Yurt </w:t>
      </w:r>
      <w:r w:rsidR="001D429E" w:rsidRPr="000F422E">
        <w:rPr>
          <w:rFonts w:ascii="Times New Roman" w:eastAsia="Times New Roman" w:hAnsi="Times New Roman" w:cs="Times New Roman"/>
          <w:color w:val="000000" w:themeColor="text1"/>
          <w:sz w:val="24"/>
          <w:szCs w:val="24"/>
          <w:lang w:eastAsia="tr-TR"/>
        </w:rPr>
        <w:t xml:space="preserve">Yöneticisi veya </w:t>
      </w:r>
      <w:r w:rsidRPr="000F422E">
        <w:rPr>
          <w:rFonts w:ascii="Times New Roman" w:eastAsia="Times New Roman" w:hAnsi="Times New Roman" w:cs="Times New Roman"/>
          <w:color w:val="000000" w:themeColor="text1"/>
          <w:sz w:val="24"/>
          <w:szCs w:val="24"/>
          <w:lang w:eastAsia="tr-TR"/>
        </w:rPr>
        <w:t>Yöneticilerince kontrol edilebilir. Durum bir tutanakla saptanır. Yurda getirilen yurttan götürülen veya emanete teslim edilen eşya görevlilerce kontrol edilebilir.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Yurtların Kapanması</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Madde 20 - </w:t>
      </w:r>
      <w:r w:rsidRPr="000F422E">
        <w:rPr>
          <w:rFonts w:ascii="Times New Roman" w:eastAsia="Times New Roman" w:hAnsi="Times New Roman" w:cs="Times New Roman"/>
          <w:color w:val="000000" w:themeColor="text1"/>
          <w:sz w:val="24"/>
          <w:szCs w:val="24"/>
          <w:lang w:eastAsia="tr-TR"/>
        </w:rPr>
        <w:t>Rektör, olağanüstü durumlarda doğrudan doğruya veya Yönetim Kurulunun önerisi üzerine yurtları kapatabilir.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Yürürlük</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Madde 21 -   </w:t>
      </w:r>
      <w:r w:rsidRPr="000F422E">
        <w:rPr>
          <w:rFonts w:ascii="Times New Roman" w:eastAsia="Times New Roman" w:hAnsi="Times New Roman" w:cs="Times New Roman"/>
          <w:color w:val="000000" w:themeColor="text1"/>
          <w:sz w:val="24"/>
          <w:szCs w:val="24"/>
          <w:lang w:eastAsia="tr-TR"/>
        </w:rPr>
        <w:t xml:space="preserve">Bu Yönetmelik Resmi </w:t>
      </w:r>
      <w:proofErr w:type="spellStart"/>
      <w:r w:rsidRPr="000F422E">
        <w:rPr>
          <w:rFonts w:ascii="Times New Roman" w:eastAsia="Times New Roman" w:hAnsi="Times New Roman" w:cs="Times New Roman"/>
          <w:color w:val="000000" w:themeColor="text1"/>
          <w:sz w:val="24"/>
          <w:szCs w:val="24"/>
          <w:lang w:eastAsia="tr-TR"/>
        </w:rPr>
        <w:t>Gazete’de</w:t>
      </w:r>
      <w:proofErr w:type="spellEnd"/>
      <w:r w:rsidRPr="000F422E">
        <w:rPr>
          <w:rFonts w:ascii="Times New Roman" w:eastAsia="Times New Roman" w:hAnsi="Times New Roman" w:cs="Times New Roman"/>
          <w:color w:val="000000" w:themeColor="text1"/>
          <w:sz w:val="24"/>
          <w:szCs w:val="24"/>
          <w:lang w:eastAsia="tr-TR"/>
        </w:rPr>
        <w:t xml:space="preserve"> yayımı tarihinden itibaren yürürlüğe girer.</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color w:val="000000" w:themeColor="text1"/>
          <w:sz w:val="24"/>
          <w:szCs w:val="24"/>
          <w:lang w:eastAsia="tr-TR"/>
        </w:rPr>
        <w:t> </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Yürütme</w:t>
      </w:r>
    </w:p>
    <w:p w:rsidR="00485B93" w:rsidRPr="000F422E" w:rsidRDefault="00485B93" w:rsidP="00485B93">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0F422E">
        <w:rPr>
          <w:rFonts w:ascii="Times New Roman" w:eastAsia="Times New Roman" w:hAnsi="Times New Roman" w:cs="Times New Roman"/>
          <w:b/>
          <w:bCs/>
          <w:color w:val="000000" w:themeColor="text1"/>
          <w:sz w:val="24"/>
          <w:szCs w:val="24"/>
          <w:lang w:eastAsia="tr-TR"/>
        </w:rPr>
        <w:t>Madde 22-   </w:t>
      </w:r>
      <w:r w:rsidR="001D429E" w:rsidRPr="000F422E">
        <w:rPr>
          <w:rFonts w:ascii="Times New Roman" w:eastAsia="Times New Roman" w:hAnsi="Times New Roman" w:cs="Times New Roman"/>
          <w:color w:val="000000" w:themeColor="text1"/>
          <w:sz w:val="24"/>
          <w:szCs w:val="24"/>
          <w:lang w:eastAsia="tr-TR"/>
        </w:rPr>
        <w:t>Bu yönetmelik hükümlerini Gaziantep Ü</w:t>
      </w:r>
      <w:r w:rsidRPr="000F422E">
        <w:rPr>
          <w:rFonts w:ascii="Times New Roman" w:eastAsia="Times New Roman" w:hAnsi="Times New Roman" w:cs="Times New Roman"/>
          <w:color w:val="000000" w:themeColor="text1"/>
          <w:sz w:val="24"/>
          <w:szCs w:val="24"/>
          <w:lang w:eastAsia="tr-TR"/>
        </w:rPr>
        <w:t>niversitesi Rektörü yürütür.</w:t>
      </w:r>
    </w:p>
    <w:p w:rsidR="00683DDE" w:rsidRPr="000F422E" w:rsidRDefault="00683DDE">
      <w:pPr>
        <w:rPr>
          <w:rFonts w:ascii="Times New Roman" w:hAnsi="Times New Roman" w:cs="Times New Roman"/>
          <w:color w:val="000000" w:themeColor="text1"/>
          <w:sz w:val="24"/>
          <w:szCs w:val="24"/>
        </w:rPr>
      </w:pPr>
    </w:p>
    <w:sectPr w:rsidR="00683DDE" w:rsidRPr="000F42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749D"/>
    <w:multiLevelType w:val="multilevel"/>
    <w:tmpl w:val="F3942F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D1A02DD"/>
    <w:multiLevelType w:val="multilevel"/>
    <w:tmpl w:val="F35E2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8A0F45"/>
    <w:multiLevelType w:val="multilevel"/>
    <w:tmpl w:val="E7FC3D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F913865"/>
    <w:multiLevelType w:val="multilevel"/>
    <w:tmpl w:val="93D87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25014D"/>
    <w:multiLevelType w:val="multilevel"/>
    <w:tmpl w:val="4516A8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1F634AF"/>
    <w:multiLevelType w:val="multilevel"/>
    <w:tmpl w:val="D9288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93"/>
    <w:rsid w:val="00054890"/>
    <w:rsid w:val="000F422E"/>
    <w:rsid w:val="001D429E"/>
    <w:rsid w:val="002449A6"/>
    <w:rsid w:val="00485B93"/>
    <w:rsid w:val="00683DDE"/>
    <w:rsid w:val="00A06F86"/>
    <w:rsid w:val="00A132B6"/>
    <w:rsid w:val="00B37198"/>
    <w:rsid w:val="00D603CC"/>
    <w:rsid w:val="00E0134A"/>
    <w:rsid w:val="00E03A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B98CD-B822-49A8-A820-C477E6F9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85B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85B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935164">
      <w:bodyDiv w:val="1"/>
      <w:marLeft w:val="0"/>
      <w:marRight w:val="0"/>
      <w:marTop w:val="0"/>
      <w:marBottom w:val="0"/>
      <w:divBdr>
        <w:top w:val="none" w:sz="0" w:space="0" w:color="auto"/>
        <w:left w:val="none" w:sz="0" w:space="0" w:color="auto"/>
        <w:bottom w:val="none" w:sz="0" w:space="0" w:color="auto"/>
        <w:right w:val="none" w:sz="0" w:space="0" w:color="auto"/>
      </w:divBdr>
      <w:divsChild>
        <w:div w:id="1750997973">
          <w:marLeft w:val="0"/>
          <w:marRight w:val="0"/>
          <w:marTop w:val="0"/>
          <w:marBottom w:val="0"/>
          <w:divBdr>
            <w:top w:val="none" w:sz="0" w:space="0" w:color="auto"/>
            <w:left w:val="none" w:sz="0" w:space="0" w:color="auto"/>
            <w:bottom w:val="none" w:sz="0" w:space="0" w:color="auto"/>
            <w:right w:val="none" w:sz="0" w:space="0" w:color="auto"/>
          </w:divBdr>
          <w:divsChild>
            <w:div w:id="1288589103">
              <w:marLeft w:val="0"/>
              <w:marRight w:val="0"/>
              <w:marTop w:val="0"/>
              <w:marBottom w:val="0"/>
              <w:divBdr>
                <w:top w:val="none" w:sz="0" w:space="0" w:color="auto"/>
                <w:left w:val="none" w:sz="0" w:space="0" w:color="auto"/>
                <w:bottom w:val="none" w:sz="0" w:space="0" w:color="auto"/>
                <w:right w:val="none" w:sz="0" w:space="0" w:color="auto"/>
              </w:divBdr>
              <w:divsChild>
                <w:div w:id="12049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1915</Words>
  <Characters>10916</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hakan seymen</cp:lastModifiedBy>
  <cp:revision>3</cp:revision>
  <dcterms:created xsi:type="dcterms:W3CDTF">2018-02-01T13:21:00Z</dcterms:created>
  <dcterms:modified xsi:type="dcterms:W3CDTF">2019-01-22T14:11:00Z</dcterms:modified>
</cp:coreProperties>
</file>